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229"/>
        <w:gridCol w:w="4571"/>
      </w:tblGrid>
      <w:tr w:rsidR="00691449" w:rsidRPr="0097094C">
        <w:trPr>
          <w:trHeight w:val="2056"/>
        </w:trPr>
        <w:tc>
          <w:tcPr>
            <w:tcW w:w="6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449" w:rsidRDefault="00543A04">
            <w:r>
              <w:rPr>
                <w:noProof/>
                <w:lang w:val="en-US"/>
              </w:rPr>
              <w:drawing>
                <wp:inline distT="0" distB="0" distL="0" distR="0">
                  <wp:extent cx="3818153" cy="1374176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NewLogo-large-grayscale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8153" cy="13741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449" w:rsidRDefault="00691449">
            <w:pPr>
              <w:spacing w:after="40"/>
              <w:jc w:val="right"/>
              <w:rPr>
                <w:sz w:val="22"/>
                <w:szCs w:val="22"/>
              </w:rPr>
            </w:pPr>
          </w:p>
          <w:p w:rsidR="00691449" w:rsidRPr="0097094C" w:rsidRDefault="00543A04">
            <w:pPr>
              <w:spacing w:after="4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1027 S. 5</w:t>
            </w:r>
            <w:r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Street</w:t>
            </w:r>
          </w:p>
          <w:p w:rsidR="00691449" w:rsidRPr="0097094C" w:rsidRDefault="00543A04">
            <w:pPr>
              <w:spacing w:after="4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Milwaukee, WI 53204</w:t>
            </w:r>
          </w:p>
          <w:p w:rsidR="00691449" w:rsidRPr="0097094C" w:rsidRDefault="00543A04">
            <w:pPr>
              <w:spacing w:after="4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Ph: 414-643-1620</w:t>
            </w:r>
          </w:p>
          <w:p w:rsidR="00691449" w:rsidRPr="0097094C" w:rsidRDefault="00543A04">
            <w:pPr>
              <w:spacing w:after="40"/>
              <w:jc w:val="righ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Fx</w:t>
            </w:r>
            <w:proofErr w:type="spellEnd"/>
            <w:r>
              <w:rPr>
                <w:sz w:val="22"/>
                <w:szCs w:val="22"/>
                <w:lang w:val="en-US"/>
              </w:rPr>
              <w:t>: 414-643-1621</w:t>
            </w:r>
          </w:p>
          <w:p w:rsidR="00691449" w:rsidRPr="0097094C" w:rsidRDefault="00543A04">
            <w:pPr>
              <w:spacing w:after="40"/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info@vdlf.org</w:t>
            </w:r>
          </w:p>
        </w:tc>
      </w:tr>
    </w:tbl>
    <w:p w:rsidR="00691449" w:rsidRPr="0097094C" w:rsidRDefault="00691449">
      <w:pPr>
        <w:widowControl w:val="0"/>
        <w:rPr>
          <w:lang w:val="en-US"/>
        </w:rPr>
      </w:pPr>
    </w:p>
    <w:p w:rsidR="00691449" w:rsidRDefault="00691449">
      <w:pPr>
        <w:jc w:val="both"/>
        <w:rPr>
          <w:lang w:val="en-US"/>
        </w:rPr>
      </w:pPr>
    </w:p>
    <w:p w:rsidR="005638C6" w:rsidRPr="00543A04" w:rsidRDefault="00543A04" w:rsidP="005638C6">
      <w:pPr>
        <w:rPr>
          <w:sz w:val="22"/>
          <w:szCs w:val="22"/>
          <w:lang w:val="en-US"/>
        </w:rPr>
      </w:pPr>
      <w:r w:rsidRPr="00543A04">
        <w:rPr>
          <w:sz w:val="22"/>
          <w:szCs w:val="22"/>
          <w:lang w:val="en-US"/>
        </w:rPr>
        <w:t>Dear Business Owner:</w:t>
      </w:r>
      <w:r w:rsidRPr="00543A04">
        <w:rPr>
          <w:sz w:val="22"/>
          <w:szCs w:val="22"/>
          <w:lang w:val="en-US"/>
        </w:rPr>
        <w:tab/>
      </w:r>
      <w:r w:rsidRPr="00543A04">
        <w:rPr>
          <w:sz w:val="22"/>
          <w:szCs w:val="22"/>
          <w:lang w:val="en-US"/>
        </w:rPr>
        <w:tab/>
      </w:r>
      <w:r w:rsidRPr="00543A04">
        <w:rPr>
          <w:sz w:val="22"/>
          <w:szCs w:val="22"/>
          <w:lang w:val="en-US"/>
        </w:rPr>
        <w:tab/>
      </w:r>
      <w:r w:rsidRPr="00543A04">
        <w:rPr>
          <w:sz w:val="22"/>
          <w:szCs w:val="22"/>
          <w:lang w:val="en-US"/>
        </w:rPr>
        <w:tab/>
      </w:r>
      <w:r w:rsidRPr="00543A04">
        <w:rPr>
          <w:sz w:val="22"/>
          <w:szCs w:val="22"/>
          <w:lang w:val="en-US"/>
        </w:rPr>
        <w:tab/>
      </w:r>
      <w:r w:rsidRPr="00543A04">
        <w:rPr>
          <w:sz w:val="22"/>
          <w:szCs w:val="22"/>
          <w:lang w:val="en-US"/>
        </w:rPr>
        <w:tab/>
      </w:r>
      <w:r w:rsidR="005638C6" w:rsidRPr="00543A04">
        <w:rPr>
          <w:sz w:val="22"/>
          <w:szCs w:val="22"/>
          <w:lang w:val="en-US"/>
        </w:rPr>
        <w:tab/>
      </w:r>
      <w:r w:rsidR="005638C6" w:rsidRPr="00543A04">
        <w:rPr>
          <w:sz w:val="22"/>
          <w:szCs w:val="22"/>
          <w:lang w:val="en-US"/>
        </w:rPr>
        <w:tab/>
      </w:r>
      <w:r w:rsidR="005638C6" w:rsidRPr="00543A04">
        <w:rPr>
          <w:sz w:val="22"/>
          <w:szCs w:val="22"/>
          <w:lang w:val="en-US"/>
        </w:rPr>
        <w:tab/>
        <w:t>February 10, 2016</w:t>
      </w:r>
    </w:p>
    <w:p w:rsidR="00691449" w:rsidRPr="00543A04" w:rsidRDefault="00543A04">
      <w:pPr>
        <w:jc w:val="both"/>
        <w:rPr>
          <w:sz w:val="22"/>
          <w:szCs w:val="22"/>
          <w:lang w:val="en-US"/>
        </w:rPr>
      </w:pPr>
      <w:r w:rsidRPr="00543A04">
        <w:rPr>
          <w:sz w:val="22"/>
          <w:szCs w:val="22"/>
          <w:lang w:val="en-US"/>
        </w:rPr>
        <w:tab/>
      </w:r>
      <w:r w:rsidRPr="00543A04">
        <w:rPr>
          <w:sz w:val="22"/>
          <w:szCs w:val="22"/>
          <w:lang w:val="en-US"/>
        </w:rPr>
        <w:tab/>
      </w:r>
    </w:p>
    <w:p w:rsidR="00691449" w:rsidRPr="00543A04" w:rsidRDefault="00691449">
      <w:pPr>
        <w:jc w:val="both"/>
        <w:rPr>
          <w:sz w:val="22"/>
          <w:szCs w:val="22"/>
          <w:lang w:val="en-US"/>
        </w:rPr>
      </w:pPr>
    </w:p>
    <w:p w:rsidR="00FA2B12" w:rsidRPr="00543A04" w:rsidRDefault="00543A04">
      <w:pPr>
        <w:jc w:val="both"/>
        <w:rPr>
          <w:sz w:val="22"/>
          <w:szCs w:val="22"/>
          <w:lang w:val="en-US"/>
        </w:rPr>
      </w:pPr>
      <w:r w:rsidRPr="00543A04">
        <w:rPr>
          <w:sz w:val="22"/>
          <w:szCs w:val="22"/>
          <w:lang w:val="en-US"/>
        </w:rPr>
        <w:t>On Thursday, February 18, Voces de la Frontera is holding a statewide “Day Without Latinos</w:t>
      </w:r>
      <w:r w:rsidR="0097094C" w:rsidRPr="00543A04">
        <w:rPr>
          <w:sz w:val="22"/>
          <w:szCs w:val="22"/>
          <w:lang w:val="en-US"/>
        </w:rPr>
        <w:t xml:space="preserve"> and Immigrants</w:t>
      </w:r>
      <w:r w:rsidRPr="00543A04">
        <w:rPr>
          <w:sz w:val="22"/>
          <w:szCs w:val="22"/>
          <w:lang w:val="en-US"/>
        </w:rPr>
        <w:t xml:space="preserve">” to </w:t>
      </w:r>
      <w:r w:rsidR="00FA2B12" w:rsidRPr="00543A04">
        <w:rPr>
          <w:sz w:val="22"/>
          <w:szCs w:val="22"/>
          <w:lang w:val="en-US"/>
        </w:rPr>
        <w:t>call on</w:t>
      </w:r>
      <w:r w:rsidRPr="00543A04">
        <w:rPr>
          <w:sz w:val="22"/>
          <w:szCs w:val="22"/>
          <w:lang w:val="en-US"/>
        </w:rPr>
        <w:t xml:space="preserve"> Governor Walker</w:t>
      </w:r>
      <w:r w:rsidR="00FA2B12" w:rsidRPr="00543A04">
        <w:rPr>
          <w:sz w:val="22"/>
          <w:szCs w:val="22"/>
          <w:lang w:val="en-US"/>
        </w:rPr>
        <w:t xml:space="preserve"> to block anti-Latino, anti-immigrant legislation modeled on Arizona’s SB 1070 law.</w:t>
      </w:r>
      <w:r w:rsidRPr="00543A04">
        <w:rPr>
          <w:sz w:val="22"/>
          <w:szCs w:val="22"/>
          <w:lang w:val="en-US"/>
        </w:rPr>
        <w:t xml:space="preserve"> </w:t>
      </w:r>
    </w:p>
    <w:p w:rsidR="00FA2B12" w:rsidRPr="00543A04" w:rsidRDefault="00FA2B12">
      <w:pPr>
        <w:jc w:val="both"/>
        <w:rPr>
          <w:sz w:val="16"/>
          <w:szCs w:val="16"/>
          <w:lang w:val="en-US"/>
        </w:rPr>
      </w:pPr>
    </w:p>
    <w:p w:rsidR="00691449" w:rsidRPr="00543A04" w:rsidRDefault="00543A04">
      <w:pPr>
        <w:jc w:val="both"/>
        <w:rPr>
          <w:sz w:val="22"/>
          <w:szCs w:val="22"/>
          <w:lang w:val="en-US"/>
        </w:rPr>
      </w:pPr>
      <w:r w:rsidRPr="00543A04">
        <w:rPr>
          <w:sz w:val="22"/>
          <w:szCs w:val="22"/>
          <w:lang w:val="en-US"/>
        </w:rPr>
        <w:t>One of the bills, AB 450</w:t>
      </w:r>
      <w:r w:rsidR="00FA2B12" w:rsidRPr="00543A04">
        <w:rPr>
          <w:sz w:val="22"/>
          <w:szCs w:val="22"/>
          <w:lang w:val="en-US"/>
        </w:rPr>
        <w:t xml:space="preserve">, would lead to increased racial discrimination against Latinos and immigrants. The bill </w:t>
      </w:r>
      <w:r w:rsidRPr="00543A04">
        <w:rPr>
          <w:sz w:val="22"/>
          <w:szCs w:val="22"/>
          <w:lang w:val="en-US"/>
        </w:rPr>
        <w:t xml:space="preserve">would have </w:t>
      </w:r>
      <w:r w:rsidR="00FA2B12" w:rsidRPr="00543A04">
        <w:rPr>
          <w:sz w:val="22"/>
          <w:szCs w:val="22"/>
          <w:lang w:val="en-US"/>
        </w:rPr>
        <w:t>public employees</w:t>
      </w:r>
      <w:r w:rsidRPr="00543A04">
        <w:rPr>
          <w:sz w:val="22"/>
          <w:szCs w:val="22"/>
          <w:lang w:val="en-US"/>
        </w:rPr>
        <w:t xml:space="preserve"> </w:t>
      </w:r>
      <w:r w:rsidR="00FA2B12" w:rsidRPr="00543A04">
        <w:rPr>
          <w:sz w:val="22"/>
          <w:szCs w:val="22"/>
          <w:lang w:val="en-US"/>
        </w:rPr>
        <w:t xml:space="preserve">including school officials </w:t>
      </w:r>
      <w:r w:rsidRPr="00543A04">
        <w:rPr>
          <w:sz w:val="22"/>
          <w:szCs w:val="22"/>
          <w:lang w:val="en-US"/>
        </w:rPr>
        <w:t>investigate immigration status and detain undocumented people for deportation</w:t>
      </w:r>
      <w:r w:rsidR="00FA2B12" w:rsidRPr="00543A04">
        <w:rPr>
          <w:sz w:val="22"/>
          <w:szCs w:val="22"/>
          <w:lang w:val="en-US"/>
        </w:rPr>
        <w:t xml:space="preserve"> if they had been charged with a crime</w:t>
      </w:r>
      <w:r w:rsidRPr="00543A04">
        <w:rPr>
          <w:sz w:val="22"/>
          <w:szCs w:val="22"/>
          <w:lang w:val="en-US"/>
        </w:rPr>
        <w:t xml:space="preserve">. </w:t>
      </w:r>
      <w:r w:rsidR="005638C6" w:rsidRPr="00543A04">
        <w:rPr>
          <w:sz w:val="22"/>
          <w:szCs w:val="22"/>
          <w:lang w:val="en-US"/>
        </w:rPr>
        <w:t xml:space="preserve">A crime can include </w:t>
      </w:r>
      <w:r w:rsidR="00211301" w:rsidRPr="00543A04">
        <w:rPr>
          <w:sz w:val="22"/>
          <w:szCs w:val="22"/>
          <w:lang w:val="en-US"/>
        </w:rPr>
        <w:t>not paying</w:t>
      </w:r>
      <w:r w:rsidR="005638C6" w:rsidRPr="00543A04">
        <w:rPr>
          <w:sz w:val="22"/>
          <w:szCs w:val="22"/>
          <w:lang w:val="en-US"/>
        </w:rPr>
        <w:t xml:space="preserve"> </w:t>
      </w:r>
      <w:r w:rsidR="00211301" w:rsidRPr="00543A04">
        <w:rPr>
          <w:sz w:val="22"/>
          <w:szCs w:val="22"/>
          <w:lang w:val="en-US"/>
        </w:rPr>
        <w:t xml:space="preserve">a </w:t>
      </w:r>
      <w:r w:rsidR="008B6FC9">
        <w:rPr>
          <w:sz w:val="22"/>
          <w:szCs w:val="22"/>
          <w:lang w:val="en-US"/>
        </w:rPr>
        <w:t xml:space="preserve">traffic citation and driving without a license. Police have </w:t>
      </w:r>
      <w:r w:rsidR="00530FBC">
        <w:rPr>
          <w:sz w:val="22"/>
          <w:szCs w:val="22"/>
          <w:lang w:val="en-US"/>
        </w:rPr>
        <w:t xml:space="preserve">even arrested people in the past based on </w:t>
      </w:r>
      <w:r w:rsidR="005638C6" w:rsidRPr="00543A04">
        <w:rPr>
          <w:sz w:val="22"/>
          <w:szCs w:val="22"/>
          <w:lang w:val="en-US"/>
        </w:rPr>
        <w:t xml:space="preserve">confusion </w:t>
      </w:r>
      <w:r w:rsidR="00211301" w:rsidRPr="00543A04">
        <w:rPr>
          <w:sz w:val="22"/>
          <w:szCs w:val="22"/>
          <w:lang w:val="en-US"/>
        </w:rPr>
        <w:t>about immigration status</w:t>
      </w:r>
      <w:r w:rsidR="005638C6" w:rsidRPr="00543A04">
        <w:rPr>
          <w:sz w:val="22"/>
          <w:szCs w:val="22"/>
          <w:lang w:val="en-US"/>
        </w:rPr>
        <w:t xml:space="preserve">. </w:t>
      </w:r>
      <w:r w:rsidRPr="00543A04">
        <w:rPr>
          <w:sz w:val="22"/>
          <w:szCs w:val="22"/>
          <w:lang w:val="en-US"/>
        </w:rPr>
        <w:t xml:space="preserve">Another bill, SB 533, would block </w:t>
      </w:r>
      <w:r w:rsidR="005638C6" w:rsidRPr="00543A04">
        <w:rPr>
          <w:sz w:val="22"/>
          <w:szCs w:val="22"/>
          <w:lang w:val="en-US"/>
        </w:rPr>
        <w:t xml:space="preserve">local control by prohibiting counties from providing </w:t>
      </w:r>
      <w:r w:rsidRPr="00543A04">
        <w:rPr>
          <w:sz w:val="22"/>
          <w:szCs w:val="22"/>
          <w:lang w:val="en-US"/>
        </w:rPr>
        <w:t xml:space="preserve">local identification cards to people unable to </w:t>
      </w:r>
      <w:r w:rsidR="005638C6" w:rsidRPr="00543A04">
        <w:rPr>
          <w:sz w:val="22"/>
          <w:szCs w:val="22"/>
          <w:lang w:val="en-US"/>
        </w:rPr>
        <w:t xml:space="preserve">access a </w:t>
      </w:r>
      <w:r w:rsidRPr="00543A04">
        <w:rPr>
          <w:sz w:val="22"/>
          <w:szCs w:val="22"/>
          <w:lang w:val="en-US"/>
        </w:rPr>
        <w:t>state ID.</w:t>
      </w:r>
    </w:p>
    <w:p w:rsidR="00691449" w:rsidRPr="00543A04" w:rsidRDefault="00691449">
      <w:pPr>
        <w:jc w:val="both"/>
        <w:rPr>
          <w:sz w:val="16"/>
          <w:szCs w:val="16"/>
          <w:lang w:val="en-US"/>
        </w:rPr>
      </w:pPr>
    </w:p>
    <w:p w:rsidR="00060AA8" w:rsidRPr="00543A04" w:rsidRDefault="00FA2B12">
      <w:pPr>
        <w:jc w:val="both"/>
        <w:rPr>
          <w:sz w:val="22"/>
          <w:szCs w:val="22"/>
          <w:lang w:val="en-US"/>
        </w:rPr>
      </w:pPr>
      <w:r w:rsidRPr="00543A04">
        <w:rPr>
          <w:sz w:val="22"/>
          <w:szCs w:val="22"/>
          <w:lang w:val="en-US"/>
        </w:rPr>
        <w:t xml:space="preserve">In 2006 and 2007, businesses that relied on Latinos and immigrants as workers and customers allowed their employees </w:t>
      </w:r>
      <w:r w:rsidR="00060AA8" w:rsidRPr="00543A04">
        <w:rPr>
          <w:sz w:val="22"/>
          <w:szCs w:val="22"/>
          <w:lang w:val="en-US"/>
        </w:rPr>
        <w:t xml:space="preserve">to join historic civil rights marches </w:t>
      </w:r>
      <w:r w:rsidR="008A758E" w:rsidRPr="00543A04">
        <w:rPr>
          <w:sz w:val="22"/>
          <w:szCs w:val="22"/>
          <w:lang w:val="en-US"/>
        </w:rPr>
        <w:t xml:space="preserve">for Latino and immigrant civil rights. In Wisconsin more than 100 </w:t>
      </w:r>
      <w:r w:rsidR="00060AA8" w:rsidRPr="00543A04">
        <w:rPr>
          <w:sz w:val="22"/>
          <w:szCs w:val="22"/>
          <w:lang w:val="en-US"/>
        </w:rPr>
        <w:t xml:space="preserve">businesses actually shut down </w:t>
      </w:r>
      <w:r w:rsidR="008A758E" w:rsidRPr="00543A04">
        <w:rPr>
          <w:sz w:val="22"/>
          <w:szCs w:val="22"/>
          <w:lang w:val="en-US"/>
        </w:rPr>
        <w:t xml:space="preserve">their operations </w:t>
      </w:r>
      <w:r w:rsidR="00211301" w:rsidRPr="00543A04">
        <w:rPr>
          <w:sz w:val="22"/>
          <w:szCs w:val="22"/>
          <w:lang w:val="en-US"/>
        </w:rPr>
        <w:t>during the mobilization in</w:t>
      </w:r>
      <w:r w:rsidR="00060AA8" w:rsidRPr="00543A04">
        <w:rPr>
          <w:sz w:val="22"/>
          <w:szCs w:val="22"/>
          <w:lang w:val="en-US"/>
        </w:rPr>
        <w:t xml:space="preserve"> </w:t>
      </w:r>
      <w:r w:rsidR="00211301" w:rsidRPr="00543A04">
        <w:rPr>
          <w:sz w:val="22"/>
          <w:szCs w:val="22"/>
          <w:lang w:val="en-US"/>
        </w:rPr>
        <w:t xml:space="preserve">a show of </w:t>
      </w:r>
      <w:r w:rsidR="00060AA8" w:rsidRPr="00543A04">
        <w:rPr>
          <w:sz w:val="22"/>
          <w:szCs w:val="22"/>
          <w:lang w:val="en-US"/>
        </w:rPr>
        <w:t>solidarity.</w:t>
      </w:r>
      <w:r w:rsidRPr="00543A04">
        <w:rPr>
          <w:sz w:val="22"/>
          <w:szCs w:val="22"/>
          <w:lang w:val="en-US"/>
        </w:rPr>
        <w:t xml:space="preserve"> </w:t>
      </w:r>
    </w:p>
    <w:p w:rsidR="00060AA8" w:rsidRPr="00543A04" w:rsidRDefault="00060AA8">
      <w:pPr>
        <w:jc w:val="both"/>
        <w:rPr>
          <w:sz w:val="16"/>
          <w:szCs w:val="16"/>
          <w:lang w:val="en-US"/>
        </w:rPr>
      </w:pPr>
    </w:p>
    <w:p w:rsidR="00691449" w:rsidRPr="00543A04" w:rsidRDefault="00060AA8">
      <w:pPr>
        <w:jc w:val="both"/>
        <w:rPr>
          <w:sz w:val="22"/>
          <w:szCs w:val="22"/>
          <w:lang w:val="en-US"/>
        </w:rPr>
      </w:pPr>
      <w:r w:rsidRPr="00543A04">
        <w:rPr>
          <w:sz w:val="22"/>
          <w:szCs w:val="22"/>
          <w:lang w:val="en-US"/>
        </w:rPr>
        <w:t>As happened in 2006 and 2007, we are asking all</w:t>
      </w:r>
      <w:r w:rsidR="008460EC" w:rsidRPr="00543A04">
        <w:rPr>
          <w:sz w:val="22"/>
          <w:szCs w:val="22"/>
          <w:lang w:val="en-US"/>
        </w:rPr>
        <w:t xml:space="preserve"> </w:t>
      </w:r>
      <w:r w:rsidR="00FA2B12" w:rsidRPr="00543A04">
        <w:rPr>
          <w:sz w:val="22"/>
          <w:szCs w:val="22"/>
          <w:lang w:val="en-US"/>
        </w:rPr>
        <w:t xml:space="preserve">Wisconsin business </w:t>
      </w:r>
      <w:r w:rsidR="00543A04" w:rsidRPr="00543A04">
        <w:rPr>
          <w:sz w:val="22"/>
          <w:szCs w:val="22"/>
          <w:lang w:val="en-US"/>
        </w:rPr>
        <w:t xml:space="preserve">to join us in </w:t>
      </w:r>
      <w:r w:rsidR="008A758E" w:rsidRPr="00543A04">
        <w:rPr>
          <w:sz w:val="22"/>
          <w:szCs w:val="22"/>
          <w:lang w:val="en-US"/>
        </w:rPr>
        <w:t xml:space="preserve">supporting a mobilization to </w:t>
      </w:r>
      <w:r w:rsidR="00543A04" w:rsidRPr="00543A04">
        <w:rPr>
          <w:sz w:val="22"/>
          <w:szCs w:val="22"/>
          <w:lang w:val="en-US"/>
        </w:rPr>
        <w:t xml:space="preserve">the Capitol in Madison at 10am on February 18th. </w:t>
      </w:r>
      <w:r w:rsidR="008460EC" w:rsidRPr="00543A04">
        <w:rPr>
          <w:sz w:val="22"/>
          <w:szCs w:val="22"/>
          <w:lang w:val="en-US"/>
        </w:rPr>
        <w:t>For this event to be successful, w</w:t>
      </w:r>
      <w:r w:rsidR="00543A04" w:rsidRPr="00543A04">
        <w:rPr>
          <w:sz w:val="22"/>
          <w:szCs w:val="22"/>
          <w:lang w:val="en-US"/>
        </w:rPr>
        <w:t xml:space="preserve">e are asking </w:t>
      </w:r>
      <w:r w:rsidR="008460EC" w:rsidRPr="00543A04">
        <w:rPr>
          <w:sz w:val="22"/>
          <w:szCs w:val="22"/>
          <w:lang w:val="en-US"/>
        </w:rPr>
        <w:t xml:space="preserve">for </w:t>
      </w:r>
      <w:r w:rsidR="00543A04" w:rsidRPr="00543A04">
        <w:rPr>
          <w:sz w:val="22"/>
          <w:szCs w:val="22"/>
          <w:lang w:val="en-US"/>
        </w:rPr>
        <w:t xml:space="preserve">your support in the following ways: </w:t>
      </w:r>
    </w:p>
    <w:p w:rsidR="00691449" w:rsidRPr="00543A04" w:rsidRDefault="00691449">
      <w:pPr>
        <w:jc w:val="both"/>
        <w:rPr>
          <w:sz w:val="16"/>
          <w:szCs w:val="16"/>
          <w:lang w:val="en-US"/>
        </w:rPr>
      </w:pPr>
    </w:p>
    <w:p w:rsidR="00691449" w:rsidRPr="00543A04" w:rsidRDefault="00543A04">
      <w:pPr>
        <w:numPr>
          <w:ilvl w:val="0"/>
          <w:numId w:val="2"/>
        </w:numPr>
        <w:jc w:val="both"/>
        <w:rPr>
          <w:b/>
          <w:bCs/>
          <w:sz w:val="22"/>
          <w:szCs w:val="22"/>
          <w:lang w:val="en-US"/>
        </w:rPr>
      </w:pPr>
      <w:r w:rsidRPr="00543A04">
        <w:rPr>
          <w:b/>
          <w:bCs/>
          <w:sz w:val="22"/>
          <w:szCs w:val="22"/>
          <w:lang w:val="en-US"/>
        </w:rPr>
        <w:t xml:space="preserve">Please join us and grant permission for your employees and their families to join us </w:t>
      </w:r>
      <w:r w:rsidR="008A758E" w:rsidRPr="00543A04">
        <w:rPr>
          <w:b/>
          <w:bCs/>
          <w:sz w:val="22"/>
          <w:szCs w:val="22"/>
          <w:lang w:val="en-US"/>
        </w:rPr>
        <w:t xml:space="preserve">at the Capitol in Madison from </w:t>
      </w:r>
      <w:r w:rsidR="00060AA8" w:rsidRPr="00543A04">
        <w:rPr>
          <w:b/>
          <w:bCs/>
          <w:sz w:val="22"/>
          <w:szCs w:val="22"/>
          <w:lang w:val="en-US"/>
        </w:rPr>
        <w:t>10am</w:t>
      </w:r>
      <w:r w:rsidR="008A758E" w:rsidRPr="00543A04">
        <w:rPr>
          <w:b/>
          <w:bCs/>
          <w:sz w:val="22"/>
          <w:szCs w:val="22"/>
          <w:lang w:val="en-US"/>
        </w:rPr>
        <w:t>-1pm</w:t>
      </w:r>
      <w:r w:rsidR="00060AA8" w:rsidRPr="00543A04">
        <w:rPr>
          <w:b/>
          <w:bCs/>
          <w:sz w:val="22"/>
          <w:szCs w:val="22"/>
          <w:lang w:val="en-US"/>
        </w:rPr>
        <w:t xml:space="preserve"> </w:t>
      </w:r>
      <w:r w:rsidRPr="00543A04">
        <w:rPr>
          <w:b/>
          <w:bCs/>
          <w:sz w:val="22"/>
          <w:szCs w:val="22"/>
          <w:lang w:val="en-US"/>
        </w:rPr>
        <w:t xml:space="preserve">on February 18, 2016. </w:t>
      </w:r>
    </w:p>
    <w:p w:rsidR="00691449" w:rsidRPr="00543A04" w:rsidRDefault="00543A04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543A04">
        <w:rPr>
          <w:sz w:val="22"/>
          <w:szCs w:val="22"/>
          <w:lang w:val="en-US"/>
        </w:rPr>
        <w:t>Give a tax-deductible donation to offset the expenses of this event.  Costs include but are not limited to: permits, media advertisement, mailings, printing of flyers and transportation for participants coming from other cities.</w:t>
      </w:r>
    </w:p>
    <w:p w:rsidR="00691449" w:rsidRPr="00543A04" w:rsidRDefault="00543A04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543A04">
        <w:rPr>
          <w:sz w:val="22"/>
          <w:szCs w:val="22"/>
          <w:lang w:val="en-US"/>
        </w:rPr>
        <w:t>Please post a flyer for this event on a business window or door and distribute flyers to customers, friends and family.</w:t>
      </w:r>
    </w:p>
    <w:p w:rsidR="00691449" w:rsidRPr="00543A04" w:rsidRDefault="00543A04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543A04">
        <w:rPr>
          <w:sz w:val="22"/>
          <w:szCs w:val="22"/>
          <w:lang w:val="en-US"/>
        </w:rPr>
        <w:t>Please sign the included sign-on letter for small businesses to show your opposition as a business to these bills</w:t>
      </w:r>
    </w:p>
    <w:p w:rsidR="00691449" w:rsidRPr="00543A04" w:rsidRDefault="00691449">
      <w:pPr>
        <w:jc w:val="both"/>
        <w:rPr>
          <w:sz w:val="16"/>
          <w:szCs w:val="16"/>
          <w:lang w:val="en-US"/>
        </w:rPr>
      </w:pPr>
    </w:p>
    <w:p w:rsidR="00691449" w:rsidRDefault="00543A04">
      <w:pPr>
        <w:jc w:val="both"/>
        <w:rPr>
          <w:b/>
          <w:bCs/>
          <w:sz w:val="22"/>
          <w:szCs w:val="22"/>
          <w:u w:val="single"/>
          <w:lang w:val="en-US"/>
        </w:rPr>
      </w:pPr>
      <w:r w:rsidRPr="00543A04">
        <w:rPr>
          <w:b/>
          <w:bCs/>
          <w:sz w:val="22"/>
          <w:szCs w:val="22"/>
          <w:u w:val="single"/>
          <w:lang w:val="en-US"/>
        </w:rPr>
        <w:t>February 18th Logistics:</w:t>
      </w:r>
    </w:p>
    <w:p w:rsidR="00206C0E" w:rsidRPr="00543A04" w:rsidRDefault="00206C0E">
      <w:pPr>
        <w:jc w:val="both"/>
        <w:rPr>
          <w:b/>
          <w:bCs/>
          <w:sz w:val="22"/>
          <w:szCs w:val="22"/>
          <w:u w:val="single"/>
          <w:lang w:val="en-US"/>
        </w:rPr>
      </w:pPr>
    </w:p>
    <w:p w:rsidR="00691449" w:rsidRPr="00543A04" w:rsidRDefault="00543A04">
      <w:pPr>
        <w:numPr>
          <w:ilvl w:val="0"/>
          <w:numId w:val="4"/>
        </w:numPr>
        <w:jc w:val="both"/>
        <w:rPr>
          <w:b/>
          <w:bCs/>
          <w:sz w:val="22"/>
          <w:szCs w:val="22"/>
          <w:lang w:val="en-US"/>
        </w:rPr>
      </w:pPr>
      <w:r w:rsidRPr="00543A04">
        <w:rPr>
          <w:b/>
          <w:bCs/>
          <w:sz w:val="22"/>
          <w:szCs w:val="22"/>
          <w:lang w:val="en-US"/>
        </w:rPr>
        <w:t>8:00am -  Buses leave from our office at 1027 South 5</w:t>
      </w:r>
      <w:r w:rsidRPr="00543A04">
        <w:rPr>
          <w:b/>
          <w:bCs/>
          <w:sz w:val="22"/>
          <w:szCs w:val="22"/>
          <w:vertAlign w:val="superscript"/>
          <w:lang w:val="en-US"/>
        </w:rPr>
        <w:t>th</w:t>
      </w:r>
      <w:r w:rsidRPr="00543A04">
        <w:rPr>
          <w:b/>
          <w:bCs/>
          <w:sz w:val="22"/>
          <w:szCs w:val="22"/>
          <w:lang w:val="en-US"/>
        </w:rPr>
        <w:t xml:space="preserve"> Street in Milwaukee</w:t>
      </w:r>
    </w:p>
    <w:p w:rsidR="00691449" w:rsidRPr="00543A04" w:rsidRDefault="00543A04">
      <w:pPr>
        <w:numPr>
          <w:ilvl w:val="0"/>
          <w:numId w:val="4"/>
        </w:numPr>
        <w:jc w:val="both"/>
        <w:rPr>
          <w:b/>
          <w:bCs/>
          <w:sz w:val="22"/>
          <w:szCs w:val="22"/>
          <w:lang w:val="en-US"/>
        </w:rPr>
      </w:pPr>
      <w:r w:rsidRPr="00543A04">
        <w:rPr>
          <w:b/>
          <w:bCs/>
          <w:sz w:val="22"/>
          <w:szCs w:val="22"/>
          <w:lang w:val="en-US"/>
        </w:rPr>
        <w:t xml:space="preserve">10:00am - Mobilization at the Capitol in Madison </w:t>
      </w:r>
    </w:p>
    <w:p w:rsidR="008460EC" w:rsidRPr="00543A04" w:rsidRDefault="008460EC" w:rsidP="008460EC">
      <w:pPr>
        <w:numPr>
          <w:ilvl w:val="0"/>
          <w:numId w:val="4"/>
        </w:numPr>
        <w:jc w:val="both"/>
        <w:rPr>
          <w:b/>
          <w:bCs/>
          <w:sz w:val="22"/>
          <w:szCs w:val="22"/>
          <w:lang w:val="en-US"/>
        </w:rPr>
      </w:pPr>
      <w:r w:rsidRPr="00543A04">
        <w:rPr>
          <w:b/>
          <w:bCs/>
          <w:sz w:val="22"/>
          <w:szCs w:val="22"/>
          <w:lang w:val="en-US"/>
        </w:rPr>
        <w:t xml:space="preserve">1:00pm - Mobilization at the Capitol ends </w:t>
      </w:r>
    </w:p>
    <w:p w:rsidR="00691449" w:rsidRPr="00543A04" w:rsidRDefault="00691449">
      <w:pPr>
        <w:ind w:left="720"/>
        <w:jc w:val="both"/>
        <w:rPr>
          <w:sz w:val="16"/>
          <w:szCs w:val="16"/>
          <w:lang w:val="en-US"/>
        </w:rPr>
      </w:pPr>
    </w:p>
    <w:p w:rsidR="00691449" w:rsidRPr="00543A04" w:rsidRDefault="00543A04">
      <w:pPr>
        <w:jc w:val="both"/>
        <w:rPr>
          <w:sz w:val="22"/>
          <w:szCs w:val="22"/>
          <w:lang w:val="en-US"/>
        </w:rPr>
      </w:pPr>
      <w:r w:rsidRPr="00543A04">
        <w:rPr>
          <w:sz w:val="22"/>
          <w:szCs w:val="22"/>
          <w:lang w:val="en-US"/>
        </w:rPr>
        <w:t>Please feel free to contact me at 414-736-2835 or via email at christine@vdlf.org regarding your contribution.</w:t>
      </w:r>
    </w:p>
    <w:p w:rsidR="00691449" w:rsidRPr="00543A04" w:rsidRDefault="00691449">
      <w:pPr>
        <w:jc w:val="both"/>
        <w:rPr>
          <w:sz w:val="16"/>
          <w:szCs w:val="16"/>
          <w:lang w:val="en-US"/>
        </w:rPr>
      </w:pPr>
    </w:p>
    <w:p w:rsidR="00691449" w:rsidRPr="00543A04" w:rsidRDefault="00543A04">
      <w:pPr>
        <w:jc w:val="both"/>
        <w:rPr>
          <w:sz w:val="22"/>
          <w:szCs w:val="22"/>
          <w:lang w:val="en-US"/>
        </w:rPr>
      </w:pPr>
      <w:r w:rsidRPr="00543A04">
        <w:rPr>
          <w:sz w:val="22"/>
          <w:szCs w:val="22"/>
          <w:lang w:val="en-US"/>
        </w:rPr>
        <w:t xml:space="preserve">A profound </w:t>
      </w:r>
      <w:r w:rsidRPr="00543A04">
        <w:rPr>
          <w:i/>
          <w:iCs/>
          <w:sz w:val="22"/>
          <w:szCs w:val="22"/>
          <w:lang w:val="en-US"/>
        </w:rPr>
        <w:t>gracias</w:t>
      </w:r>
      <w:r w:rsidRPr="00543A04">
        <w:rPr>
          <w:sz w:val="22"/>
          <w:szCs w:val="22"/>
          <w:lang w:val="en-US"/>
        </w:rPr>
        <w:t xml:space="preserve"> for your interest and participation!</w:t>
      </w:r>
    </w:p>
    <w:p w:rsidR="00691449" w:rsidRPr="00543A04" w:rsidRDefault="00691449">
      <w:pPr>
        <w:jc w:val="both"/>
        <w:rPr>
          <w:sz w:val="22"/>
          <w:szCs w:val="22"/>
          <w:lang w:val="en-US"/>
        </w:rPr>
      </w:pPr>
    </w:p>
    <w:p w:rsidR="00691449" w:rsidRPr="00543A04" w:rsidRDefault="00543A04">
      <w:pPr>
        <w:jc w:val="both"/>
        <w:rPr>
          <w:sz w:val="22"/>
          <w:szCs w:val="22"/>
        </w:rPr>
      </w:pPr>
      <w:proofErr w:type="spellStart"/>
      <w:r w:rsidRPr="00543A04">
        <w:rPr>
          <w:sz w:val="22"/>
          <w:szCs w:val="22"/>
        </w:rPr>
        <w:t>Sincerely</w:t>
      </w:r>
      <w:proofErr w:type="spellEnd"/>
      <w:r w:rsidRPr="00543A04">
        <w:rPr>
          <w:sz w:val="22"/>
          <w:szCs w:val="22"/>
        </w:rPr>
        <w:t>,</w:t>
      </w:r>
    </w:p>
    <w:p w:rsidR="00691449" w:rsidRPr="00543A04" w:rsidRDefault="00543A04">
      <w:pPr>
        <w:jc w:val="both"/>
        <w:rPr>
          <w:b/>
          <w:bCs/>
          <w:sz w:val="22"/>
          <w:szCs w:val="22"/>
        </w:rPr>
      </w:pPr>
      <w:r w:rsidRPr="00543A04">
        <w:rPr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2573754" cy="381382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hristine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754" cy="3813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543A04">
        <w:rPr>
          <w:b/>
          <w:bCs/>
          <w:sz w:val="22"/>
          <w:szCs w:val="22"/>
        </w:rPr>
        <w:tab/>
      </w:r>
    </w:p>
    <w:p w:rsidR="00691449" w:rsidRPr="00543A04" w:rsidRDefault="00543A04">
      <w:pPr>
        <w:jc w:val="both"/>
        <w:rPr>
          <w:sz w:val="22"/>
          <w:szCs w:val="22"/>
        </w:rPr>
      </w:pPr>
      <w:r w:rsidRPr="00543A04">
        <w:rPr>
          <w:sz w:val="22"/>
          <w:szCs w:val="22"/>
          <w:lang w:val="en-US"/>
        </w:rPr>
        <w:t>Christine Neumann-Ortiz</w:t>
      </w:r>
      <w:r>
        <w:rPr>
          <w:sz w:val="22"/>
          <w:szCs w:val="22"/>
          <w:lang w:val="en-US"/>
        </w:rPr>
        <w:t>, Exe</w:t>
      </w:r>
      <w:proofErr w:type="spellStart"/>
      <w:r w:rsidRPr="00543A04">
        <w:rPr>
          <w:sz w:val="22"/>
          <w:szCs w:val="22"/>
        </w:rPr>
        <w:t>cutive</w:t>
      </w:r>
      <w:proofErr w:type="spellEnd"/>
      <w:r w:rsidRPr="00543A04">
        <w:rPr>
          <w:sz w:val="22"/>
          <w:szCs w:val="22"/>
        </w:rPr>
        <w:t xml:space="preserve"> Director</w:t>
      </w:r>
      <w:r w:rsidRPr="00543A04">
        <w:rPr>
          <w:sz w:val="22"/>
          <w:szCs w:val="22"/>
          <w:lang w:val="en-US"/>
        </w:rPr>
        <w:t>Voces de la Frontera</w:t>
      </w:r>
    </w:p>
    <w:sectPr w:rsidR="00691449" w:rsidRPr="00543A04" w:rsidSect="00543A0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FC9" w:rsidRDefault="008B6FC9" w:rsidP="00691449">
      <w:r>
        <w:separator/>
      </w:r>
    </w:p>
  </w:endnote>
  <w:endnote w:type="continuationSeparator" w:id="0">
    <w:p w:rsidR="008B6FC9" w:rsidRDefault="008B6FC9" w:rsidP="00691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C9" w:rsidRDefault="008B6FC9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FC9" w:rsidRDefault="008B6FC9" w:rsidP="00691449">
      <w:r>
        <w:separator/>
      </w:r>
    </w:p>
  </w:footnote>
  <w:footnote w:type="continuationSeparator" w:id="0">
    <w:p w:rsidR="008B6FC9" w:rsidRDefault="008B6FC9" w:rsidP="00691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C9" w:rsidRDefault="008B6FC9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08C1"/>
    <w:multiLevelType w:val="hybridMultilevel"/>
    <w:tmpl w:val="35D6B478"/>
    <w:numStyleLink w:val="ImportedStyle3"/>
  </w:abstractNum>
  <w:abstractNum w:abstractNumId="1">
    <w:nsid w:val="2B267BE2"/>
    <w:multiLevelType w:val="hybridMultilevel"/>
    <w:tmpl w:val="D21613CA"/>
    <w:styleLink w:val="ImportedStyle1"/>
    <w:lvl w:ilvl="0" w:tplc="80827C6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36678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2CB0C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BE140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80A41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E0B5B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A47468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9803C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D0572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F3C7C02"/>
    <w:multiLevelType w:val="hybridMultilevel"/>
    <w:tmpl w:val="D21613CA"/>
    <w:numStyleLink w:val="ImportedStyle1"/>
  </w:abstractNum>
  <w:abstractNum w:abstractNumId="3">
    <w:nsid w:val="7B1A65CC"/>
    <w:multiLevelType w:val="hybridMultilevel"/>
    <w:tmpl w:val="35D6B478"/>
    <w:styleLink w:val="ImportedStyle3"/>
    <w:lvl w:ilvl="0" w:tplc="CF405F1C">
      <w:start w:val="1"/>
      <w:numFmt w:val="bullet"/>
      <w:lvlText w:val="•"/>
      <w:lvlJc w:val="left"/>
      <w:pPr>
        <w:ind w:left="6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A42F1C">
      <w:start w:val="1"/>
      <w:numFmt w:val="bullet"/>
      <w:lvlText w:val="o"/>
      <w:lvlJc w:val="left"/>
      <w:pPr>
        <w:ind w:left="1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506CD8">
      <w:start w:val="1"/>
      <w:numFmt w:val="bullet"/>
      <w:lvlText w:val="▪"/>
      <w:lvlJc w:val="left"/>
      <w:pPr>
        <w:ind w:left="20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080A06">
      <w:start w:val="1"/>
      <w:numFmt w:val="bullet"/>
      <w:lvlText w:val="•"/>
      <w:lvlJc w:val="left"/>
      <w:pPr>
        <w:ind w:left="28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86EB5E">
      <w:start w:val="1"/>
      <w:numFmt w:val="bullet"/>
      <w:lvlText w:val="o"/>
      <w:lvlJc w:val="left"/>
      <w:pPr>
        <w:ind w:left="3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208868">
      <w:start w:val="1"/>
      <w:numFmt w:val="bullet"/>
      <w:lvlText w:val="▪"/>
      <w:lvlJc w:val="left"/>
      <w:pPr>
        <w:ind w:left="42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4A05AC">
      <w:start w:val="1"/>
      <w:numFmt w:val="bullet"/>
      <w:lvlText w:val="•"/>
      <w:lvlJc w:val="left"/>
      <w:pPr>
        <w:ind w:left="49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4829F6">
      <w:start w:val="1"/>
      <w:numFmt w:val="bullet"/>
      <w:lvlText w:val="o"/>
      <w:lvlJc w:val="left"/>
      <w:pPr>
        <w:ind w:left="56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CC4A76">
      <w:start w:val="1"/>
      <w:numFmt w:val="bullet"/>
      <w:lvlText w:val="▪"/>
      <w:lvlJc w:val="left"/>
      <w:pPr>
        <w:ind w:left="64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1449"/>
    <w:rsid w:val="00060AA8"/>
    <w:rsid w:val="00206C0E"/>
    <w:rsid w:val="00211301"/>
    <w:rsid w:val="00530FBC"/>
    <w:rsid w:val="00543A04"/>
    <w:rsid w:val="005638C6"/>
    <w:rsid w:val="00691449"/>
    <w:rsid w:val="007E6809"/>
    <w:rsid w:val="008460EC"/>
    <w:rsid w:val="008A758E"/>
    <w:rsid w:val="008B6FC9"/>
    <w:rsid w:val="0097094C"/>
    <w:rsid w:val="00FA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1449"/>
    <w:rPr>
      <w:rFonts w:cs="Arial Unicode MS"/>
      <w:color w:val="000000"/>
      <w:sz w:val="24"/>
      <w:szCs w:val="24"/>
      <w:u w:color="00000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1449"/>
    <w:rPr>
      <w:u w:val="single"/>
    </w:rPr>
  </w:style>
  <w:style w:type="paragraph" w:customStyle="1" w:styleId="HeaderFooter">
    <w:name w:val="Header &amp; Footer"/>
    <w:rsid w:val="0069144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rsid w:val="00691449"/>
    <w:pPr>
      <w:numPr>
        <w:numId w:val="1"/>
      </w:numPr>
    </w:pPr>
  </w:style>
  <w:style w:type="numbering" w:customStyle="1" w:styleId="ImportedStyle3">
    <w:name w:val="Imported Style 3"/>
    <w:rsid w:val="00691449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4C"/>
    <w:rPr>
      <w:rFonts w:ascii="Tahoma" w:hAnsi="Tahoma" w:cs="Tahoma"/>
      <w:color w:val="000000"/>
      <w:sz w:val="16"/>
      <w:szCs w:val="16"/>
      <w:u w:color="00000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Singleton-Freeman</dc:creator>
  <cp:lastModifiedBy>sfreeman</cp:lastModifiedBy>
  <cp:revision>3</cp:revision>
  <cp:lastPrinted>2016-02-10T17:49:00Z</cp:lastPrinted>
  <dcterms:created xsi:type="dcterms:W3CDTF">2016-02-10T19:58:00Z</dcterms:created>
  <dcterms:modified xsi:type="dcterms:W3CDTF">2016-02-10T20:35:00Z</dcterms:modified>
</cp:coreProperties>
</file>